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CE" w:rsidRDefault="000E3ACE" w:rsidP="0030004B">
      <w:pPr>
        <w:tabs>
          <w:tab w:val="right" w:pos="9000"/>
        </w:tabs>
        <w:spacing w:after="24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JugendFilmTage Sexualität, Liebe, Freundschaft, HIV/Aids</w:t>
      </w:r>
    </w:p>
    <w:p w:rsidR="000E3ACE" w:rsidRPr="00901C17" w:rsidRDefault="000E3ACE" w:rsidP="0030004B">
      <w:pPr>
        <w:tabs>
          <w:tab w:val="right" w:pos="9000"/>
        </w:tabs>
        <w:spacing w:after="240"/>
        <w:jc w:val="center"/>
        <w:rPr>
          <w:b/>
          <w:bCs/>
          <w:color w:val="000000"/>
          <w:sz w:val="24"/>
          <w:szCs w:val="24"/>
        </w:rPr>
      </w:pPr>
      <w:r w:rsidRPr="00901C17">
        <w:rPr>
          <w:b/>
          <w:bCs/>
          <w:color w:val="000000"/>
          <w:sz w:val="24"/>
          <w:szCs w:val="24"/>
        </w:rPr>
        <w:t>Presse-Nachfassaktion</w:t>
      </w:r>
    </w:p>
    <w:p w:rsidR="000E3ACE" w:rsidRDefault="000E3ACE" w:rsidP="00022563">
      <w:pPr>
        <w:spacing w:after="60"/>
        <w:jc w:val="both"/>
      </w:pPr>
    </w:p>
    <w:p w:rsidR="000E3ACE" w:rsidRDefault="000E3ACE" w:rsidP="00022563">
      <w:pPr>
        <w:spacing w:after="60"/>
        <w:jc w:val="both"/>
      </w:pPr>
    </w:p>
    <w:p w:rsidR="000E3ACE" w:rsidRPr="00775769" w:rsidRDefault="000E3ACE" w:rsidP="00022563">
      <w:pPr>
        <w:spacing w:after="60"/>
        <w:jc w:val="both"/>
        <w:rPr>
          <w:sz w:val="24"/>
        </w:rPr>
      </w:pPr>
      <w:r w:rsidRPr="00775769">
        <w:rPr>
          <w:sz w:val="24"/>
        </w:rPr>
        <w:t>Um die regionale Presse in die Aktion einzubinden, empfiehlt sich eine persönliche Ansprache der Redaktionen aus den Themenbereichen Gesundheit, Soziales und ggf. Kultur.</w:t>
      </w:r>
    </w:p>
    <w:p w:rsidR="000E3ACE" w:rsidRPr="00775769" w:rsidRDefault="000E3ACE" w:rsidP="00022563">
      <w:pPr>
        <w:spacing w:after="60"/>
        <w:jc w:val="both"/>
        <w:rPr>
          <w:sz w:val="24"/>
        </w:rPr>
      </w:pPr>
      <w:r w:rsidRPr="00775769">
        <w:rPr>
          <w:sz w:val="24"/>
        </w:rPr>
        <w:t xml:space="preserve">Wenn Sie oder Ihre Pressestelle die Medienvertreter/innen persönlich einladen, erhalten Sie die größtmögliche Bindung an Sie und die geplante Aktion. </w:t>
      </w:r>
    </w:p>
    <w:p w:rsidR="000E3ACE" w:rsidRPr="00775769" w:rsidRDefault="000E3ACE" w:rsidP="00022563">
      <w:pPr>
        <w:spacing w:after="60"/>
        <w:jc w:val="both"/>
        <w:rPr>
          <w:sz w:val="24"/>
        </w:rPr>
      </w:pPr>
    </w:p>
    <w:p w:rsidR="000E3ACE" w:rsidRPr="00775769" w:rsidRDefault="000E3ACE" w:rsidP="00022563">
      <w:pPr>
        <w:spacing w:after="60"/>
        <w:jc w:val="both"/>
        <w:rPr>
          <w:sz w:val="24"/>
        </w:rPr>
      </w:pPr>
      <w:r w:rsidRPr="00775769">
        <w:rPr>
          <w:sz w:val="24"/>
        </w:rPr>
        <w:t>Binden Sie die Medien optimaler Weise frühzeitig ein und geben Sie Informationen zu inhaltlichen Schwerpunkten der geplanten Aktion weiter.</w:t>
      </w:r>
    </w:p>
    <w:p w:rsidR="000E3ACE" w:rsidRPr="00775769" w:rsidRDefault="000E3ACE" w:rsidP="00022563">
      <w:pPr>
        <w:tabs>
          <w:tab w:val="left" w:pos="360"/>
        </w:tabs>
        <w:spacing w:after="60"/>
        <w:jc w:val="both"/>
        <w:rPr>
          <w:sz w:val="24"/>
        </w:rPr>
      </w:pPr>
    </w:p>
    <w:p w:rsidR="000E3ACE" w:rsidRPr="00775769" w:rsidRDefault="000E3ACE" w:rsidP="00775769">
      <w:pPr>
        <w:tabs>
          <w:tab w:val="left" w:pos="360"/>
        </w:tabs>
        <w:spacing w:after="60"/>
        <w:rPr>
          <w:sz w:val="24"/>
        </w:rPr>
      </w:pPr>
      <w:r w:rsidRPr="00775769">
        <w:rPr>
          <w:sz w:val="24"/>
        </w:rPr>
        <w:t>Lassen Sie sich ein bis zwei Tage vor dem Pressegespräch anhand Ihres Presseverteilers telefonisch</w:t>
      </w:r>
      <w:r w:rsidRPr="00775769">
        <w:rPr>
          <w:sz w:val="24"/>
        </w:rPr>
        <w:br/>
        <w:t>-</w:t>
      </w:r>
      <w:r w:rsidRPr="00775769">
        <w:rPr>
          <w:sz w:val="24"/>
        </w:rPr>
        <w:tab/>
        <w:t>bei Radio und TV mit der Redaktion</w:t>
      </w:r>
    </w:p>
    <w:p w:rsidR="000E3ACE" w:rsidRPr="00775769" w:rsidRDefault="000E3ACE" w:rsidP="00022563">
      <w:pPr>
        <w:tabs>
          <w:tab w:val="left" w:pos="360"/>
        </w:tabs>
        <w:spacing w:after="60"/>
        <w:jc w:val="both"/>
        <w:rPr>
          <w:sz w:val="24"/>
        </w:rPr>
      </w:pPr>
      <w:r w:rsidRPr="00775769">
        <w:rPr>
          <w:sz w:val="24"/>
        </w:rPr>
        <w:t>-</w:t>
      </w:r>
      <w:r w:rsidRPr="00775769">
        <w:rPr>
          <w:sz w:val="24"/>
        </w:rPr>
        <w:tab/>
        <w:t>bei Zeitungen mit der Lokalredaktion</w:t>
      </w:r>
    </w:p>
    <w:p w:rsidR="000E3ACE" w:rsidRPr="00775769" w:rsidRDefault="000E3ACE" w:rsidP="00022563">
      <w:pPr>
        <w:jc w:val="both"/>
        <w:rPr>
          <w:sz w:val="24"/>
        </w:rPr>
      </w:pPr>
      <w:r w:rsidRPr="00775769">
        <w:rPr>
          <w:sz w:val="24"/>
        </w:rPr>
        <w:t>verbinden und fragen Sie nach, wer am Pressegespräch teilnehmen wird.</w:t>
      </w:r>
    </w:p>
    <w:p w:rsidR="000E3ACE" w:rsidRPr="00775769" w:rsidRDefault="000E3ACE" w:rsidP="00022563">
      <w:pPr>
        <w:jc w:val="both"/>
        <w:rPr>
          <w:sz w:val="24"/>
        </w:rPr>
      </w:pPr>
    </w:p>
    <w:p w:rsidR="000E3ACE" w:rsidRPr="00775769" w:rsidRDefault="000E3ACE" w:rsidP="00022563">
      <w:pPr>
        <w:jc w:val="both"/>
        <w:rPr>
          <w:sz w:val="24"/>
        </w:rPr>
      </w:pPr>
      <w:r w:rsidRPr="00775769">
        <w:rPr>
          <w:sz w:val="24"/>
        </w:rPr>
        <w:t>Ein Gesprächsleitfaden hierfür könnte z.</w:t>
      </w:r>
      <w:r>
        <w:rPr>
          <w:sz w:val="24"/>
        </w:rPr>
        <w:t xml:space="preserve"> </w:t>
      </w:r>
      <w:r w:rsidRPr="00775769">
        <w:rPr>
          <w:sz w:val="24"/>
        </w:rPr>
        <w:t>B. sein:</w:t>
      </w:r>
    </w:p>
    <w:p w:rsidR="000E3ACE" w:rsidRPr="00775769" w:rsidRDefault="000E3ACE" w:rsidP="00022563">
      <w:pPr>
        <w:jc w:val="both"/>
        <w:rPr>
          <w:sz w:val="24"/>
        </w:rPr>
      </w:pPr>
    </w:p>
    <w:p w:rsidR="000E3ACE" w:rsidRPr="00775769" w:rsidRDefault="000E3ACE" w:rsidP="00022563">
      <w:pPr>
        <w:spacing w:after="60"/>
        <w:jc w:val="both"/>
        <w:rPr>
          <w:sz w:val="24"/>
        </w:rPr>
      </w:pPr>
      <w:r w:rsidRPr="00775769">
        <w:rPr>
          <w:sz w:val="24"/>
        </w:rPr>
        <w:t xml:space="preserve">„Die </w:t>
      </w:r>
      <w:r w:rsidRPr="00775769">
        <w:rPr>
          <w:color w:val="FF0000"/>
          <w:sz w:val="24"/>
        </w:rPr>
        <w:fldChar w:fldCharType="begin"/>
      </w:r>
      <w:r w:rsidRPr="00775769">
        <w:rPr>
          <w:color w:val="FF0000"/>
          <w:sz w:val="24"/>
        </w:rPr>
        <w:instrText xml:space="preserve"> MACROBUTTON  Abbrechen [Stadt/Koop] </w:instrText>
      </w:r>
      <w:r w:rsidRPr="00775769">
        <w:rPr>
          <w:color w:val="FF0000"/>
          <w:sz w:val="24"/>
        </w:rPr>
        <w:fldChar w:fldCharType="end"/>
      </w:r>
      <w:r w:rsidRPr="00775769">
        <w:rPr>
          <w:sz w:val="24"/>
        </w:rPr>
        <w:t xml:space="preserve">führen am </w:t>
      </w:r>
      <w:r w:rsidRPr="00775769">
        <w:rPr>
          <w:color w:val="FF0000"/>
          <w:sz w:val="24"/>
        </w:rPr>
        <w:fldChar w:fldCharType="begin"/>
      </w:r>
      <w:r w:rsidRPr="00775769">
        <w:rPr>
          <w:color w:val="FF0000"/>
          <w:sz w:val="24"/>
        </w:rPr>
        <w:instrText xml:space="preserve"> MACROBUTTON  Abbrechen [Datum] </w:instrText>
      </w:r>
      <w:r w:rsidRPr="00775769">
        <w:rPr>
          <w:color w:val="FF0000"/>
          <w:sz w:val="24"/>
        </w:rPr>
        <w:fldChar w:fldCharType="end"/>
      </w:r>
      <w:r w:rsidRPr="00775769">
        <w:rPr>
          <w:sz w:val="24"/>
        </w:rPr>
        <w:t xml:space="preserve">die JugendFilmTage „Sexualität, Liebe, Freundschaft &amp; HIV/Aids“ im </w:t>
      </w:r>
      <w:r w:rsidRPr="00775769">
        <w:rPr>
          <w:sz w:val="24"/>
        </w:rPr>
        <w:fldChar w:fldCharType="begin"/>
      </w:r>
      <w:r w:rsidRPr="00775769">
        <w:rPr>
          <w:sz w:val="24"/>
        </w:rPr>
        <w:instrText xml:space="preserve"> </w:instrText>
      </w:r>
      <w:r w:rsidRPr="00775769">
        <w:rPr>
          <w:color w:val="FF0000"/>
          <w:sz w:val="24"/>
        </w:rPr>
        <w:instrText>MACROBUTTON</w:instrText>
      </w:r>
      <w:r w:rsidRPr="00775769">
        <w:rPr>
          <w:sz w:val="24"/>
        </w:rPr>
        <w:instrText xml:space="preserve">  </w:instrText>
      </w:r>
      <w:r w:rsidRPr="00775769">
        <w:rPr>
          <w:color w:val="FF0000"/>
          <w:sz w:val="24"/>
        </w:rPr>
        <w:instrText xml:space="preserve">Abbrechen [KinoName] </w:instrText>
      </w:r>
      <w:r w:rsidRPr="00775769">
        <w:rPr>
          <w:sz w:val="24"/>
        </w:rPr>
        <w:fldChar w:fldCharType="end"/>
      </w:r>
      <w:r w:rsidRPr="00775769">
        <w:rPr>
          <w:sz w:val="24"/>
        </w:rPr>
        <w:t xml:space="preserve">mit rund </w:t>
      </w:r>
      <w:r w:rsidRPr="00775769">
        <w:rPr>
          <w:color w:val="FF0000"/>
          <w:sz w:val="24"/>
        </w:rPr>
        <w:fldChar w:fldCharType="begin"/>
      </w:r>
      <w:r w:rsidRPr="00775769">
        <w:rPr>
          <w:color w:val="FF0000"/>
          <w:sz w:val="24"/>
        </w:rPr>
        <w:instrText xml:space="preserve"> MACROBUTTON  Abbrechen [Anzahl] </w:instrText>
      </w:r>
      <w:r w:rsidRPr="00775769">
        <w:rPr>
          <w:color w:val="FF0000"/>
          <w:sz w:val="24"/>
        </w:rPr>
        <w:fldChar w:fldCharType="end"/>
      </w:r>
      <w:r w:rsidRPr="00775769">
        <w:rPr>
          <w:sz w:val="24"/>
        </w:rPr>
        <w:t>Schüler/innen Filmvorführungen und Mitmach-Aktionen durch. Haben Sie die Einladung zum Pressegespräch bekommen?“</w:t>
      </w:r>
    </w:p>
    <w:p w:rsidR="000E3ACE" w:rsidRPr="00775769" w:rsidRDefault="000E3ACE" w:rsidP="00022563">
      <w:pPr>
        <w:tabs>
          <w:tab w:val="left" w:pos="1260"/>
        </w:tabs>
        <w:spacing w:after="60"/>
        <w:ind w:left="1260" w:hanging="1260"/>
        <w:jc w:val="both"/>
        <w:rPr>
          <w:sz w:val="24"/>
        </w:rPr>
      </w:pPr>
      <w:r w:rsidRPr="00775769">
        <w:rPr>
          <w:sz w:val="24"/>
        </w:rPr>
        <w:t xml:space="preserve">Wenn nein: </w:t>
      </w:r>
      <w:r w:rsidRPr="00775769">
        <w:rPr>
          <w:sz w:val="24"/>
        </w:rPr>
        <w:tab/>
        <w:t>„An welche Nummer darf ich Ihnen die Einladung zum Pressegespräch faxen/mailen?“</w:t>
      </w:r>
    </w:p>
    <w:p w:rsidR="000E3ACE" w:rsidRPr="00775769" w:rsidRDefault="000E3ACE" w:rsidP="00022563">
      <w:pPr>
        <w:tabs>
          <w:tab w:val="left" w:pos="1260"/>
        </w:tabs>
        <w:spacing w:after="60"/>
        <w:ind w:left="1260" w:hanging="1260"/>
        <w:jc w:val="both"/>
        <w:rPr>
          <w:sz w:val="24"/>
        </w:rPr>
      </w:pPr>
      <w:r w:rsidRPr="00775769">
        <w:rPr>
          <w:sz w:val="24"/>
        </w:rPr>
        <w:t xml:space="preserve">Wenn ja: </w:t>
      </w:r>
      <w:r w:rsidRPr="00775769">
        <w:rPr>
          <w:sz w:val="24"/>
        </w:rPr>
        <w:tab/>
        <w:t>„Können Sie schon sagen, ob jemand kommen wird? Kann ich Ihnen noch etwas zu den JugendFilmTagen berichten, was für Sie von Interesse ist?“</w:t>
      </w:r>
    </w:p>
    <w:sectPr w:rsidR="000E3ACE" w:rsidRPr="00775769" w:rsidSect="002743BF">
      <w:footerReference w:type="default" r:id="rId6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CE" w:rsidRDefault="000E3ACE">
      <w:r>
        <w:separator/>
      </w:r>
    </w:p>
  </w:endnote>
  <w:endnote w:type="continuationSeparator" w:id="0">
    <w:p w:rsidR="000E3ACE" w:rsidRDefault="000E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CE" w:rsidRDefault="000E3ACE" w:rsidP="00901C17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0E3ACE" w:rsidRPr="00901C17" w:rsidRDefault="000E3ACE" w:rsidP="00901C17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8pt;margin-top:-15.55pt;width:117pt;height:43.9pt;z-index:-251656192" wrapcoords="-138 0 -138 21234 21600 21234 21600 0 -138 0">
          <v:imagedata r:id="rId1" o:title=""/>
          <w10:wrap type="tight"/>
        </v:shape>
      </w:pict>
    </w:r>
    <w:r>
      <w:t>Vorlage: Pressenachfassaktion</w:t>
    </w:r>
    <w:r>
      <w:br/>
      <w:t>JugendFilmTage Sexualität, Liebe, Freundschaft, HIV/Aids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CE" w:rsidRDefault="000E3ACE">
      <w:r>
        <w:separator/>
      </w:r>
    </w:p>
  </w:footnote>
  <w:footnote w:type="continuationSeparator" w:id="0">
    <w:p w:rsidR="000E3ACE" w:rsidRDefault="000E3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9E9"/>
    <w:rsid w:val="00005C67"/>
    <w:rsid w:val="00022563"/>
    <w:rsid w:val="0004371B"/>
    <w:rsid w:val="000A6A69"/>
    <w:rsid w:val="000C4A82"/>
    <w:rsid w:val="000E3ACE"/>
    <w:rsid w:val="001145E5"/>
    <w:rsid w:val="001266AD"/>
    <w:rsid w:val="001F63AC"/>
    <w:rsid w:val="00205651"/>
    <w:rsid w:val="00210568"/>
    <w:rsid w:val="002743BF"/>
    <w:rsid w:val="0030004B"/>
    <w:rsid w:val="00343763"/>
    <w:rsid w:val="003864B7"/>
    <w:rsid w:val="00392C01"/>
    <w:rsid w:val="00441ED3"/>
    <w:rsid w:val="004443E6"/>
    <w:rsid w:val="00455BDA"/>
    <w:rsid w:val="0051560D"/>
    <w:rsid w:val="005252F8"/>
    <w:rsid w:val="006A605E"/>
    <w:rsid w:val="00726D9D"/>
    <w:rsid w:val="00775769"/>
    <w:rsid w:val="008373CB"/>
    <w:rsid w:val="00857813"/>
    <w:rsid w:val="00901C17"/>
    <w:rsid w:val="00935084"/>
    <w:rsid w:val="0094469E"/>
    <w:rsid w:val="00C622A6"/>
    <w:rsid w:val="00D4537F"/>
    <w:rsid w:val="00D47FFA"/>
    <w:rsid w:val="00D875A5"/>
    <w:rsid w:val="00DC236E"/>
    <w:rsid w:val="00E17662"/>
    <w:rsid w:val="00E65BE6"/>
    <w:rsid w:val="00F80941"/>
    <w:rsid w:val="00F835E7"/>
    <w:rsid w:val="00FB7B5C"/>
    <w:rsid w:val="00FD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CB"/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0568"/>
    <w:pPr>
      <w:keepNext/>
      <w:autoSpaceDE w:val="0"/>
      <w:autoSpaceDN w:val="0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0568"/>
    <w:pPr>
      <w:keepNext/>
      <w:autoSpaceDE w:val="0"/>
      <w:autoSpaceDN w:val="0"/>
      <w:ind w:right="-6"/>
      <w:jc w:val="center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73CB"/>
    <w:rPr>
      <w:rFonts w:ascii="Cambria" w:hAnsi="Cambria" w:cs="Times New Roman"/>
      <w:b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73CB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FB7B5C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73CB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FB7B5C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73CB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8373CB"/>
    <w:rPr>
      <w:rFonts w:ascii="Arial" w:hAnsi="Arial" w:cs="Times New Roman"/>
      <w:color w:val="000000"/>
      <w:u w:val="none"/>
    </w:rPr>
  </w:style>
  <w:style w:type="character" w:styleId="PageNumber">
    <w:name w:val="page number"/>
    <w:basedOn w:val="DefaultParagraphFont"/>
    <w:uiPriority w:val="99"/>
    <w:rsid w:val="00901C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196</Words>
  <Characters>1238</Characters>
  <Application>Microsoft Office Outlook</Application>
  <DocSecurity>0</DocSecurity>
  <Lines>0</Lines>
  <Paragraphs>0</Paragraphs>
  <ScaleCrop>false</ScaleCrop>
  <Company>Sinus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Nachfassaktion JugendFilmTage Hannover</dc:title>
  <dc:subject/>
  <dc:creator>Rene</dc:creator>
  <cp:keywords/>
  <dc:description/>
  <cp:lastModifiedBy>Eckert</cp:lastModifiedBy>
  <cp:revision>3</cp:revision>
  <cp:lastPrinted>2003-11-27T14:18:00Z</cp:lastPrinted>
  <dcterms:created xsi:type="dcterms:W3CDTF">2012-01-11T10:56:00Z</dcterms:created>
  <dcterms:modified xsi:type="dcterms:W3CDTF">2012-01-16T15:14:00Z</dcterms:modified>
</cp:coreProperties>
</file>